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EBB" w:rsidRDefault="00FC0EBB"/>
    <w:p w:rsidR="006B02C3" w:rsidRDefault="006B02C3">
      <w:r>
        <w:t xml:space="preserve">LOTTO 2: </w:t>
      </w:r>
      <w:r w:rsidRPr="006B02C3">
        <w:t>POLIZZA RCT/O</w:t>
      </w:r>
    </w:p>
    <w:p w:rsidR="006B02C3" w:rsidRDefault="006B02C3"/>
    <w:tbl>
      <w:tblPr>
        <w:tblW w:w="918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263"/>
        <w:gridCol w:w="2860"/>
        <w:gridCol w:w="2760"/>
        <w:gridCol w:w="3340"/>
      </w:tblGrid>
      <w:tr w:rsidR="006B02C3" w:rsidRPr="006B02C3" w:rsidTr="006B02C3">
        <w:trPr>
          <w:trHeight w:val="312"/>
        </w:trPr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6B02C3">
              <w:rPr>
                <w:rFonts w:ascii="Arial" w:eastAsia="Times New Roman" w:hAnsi="Arial" w:cs="Arial"/>
                <w:b/>
                <w:bCs/>
                <w:lang w:eastAsia="it-IT"/>
              </w:rPr>
              <w:t>1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6B02C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Premio annuo lordo in essere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C3" w:rsidRPr="006B02C3" w:rsidRDefault="006B02C3" w:rsidP="006B02C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B0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€ 103.912,50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B02C3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</w:tr>
      <w:tr w:rsidR="006B02C3" w:rsidRPr="006B02C3" w:rsidTr="006B02C3">
        <w:trPr>
          <w:trHeight w:val="27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6B02C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SIR in essere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02C3" w:rsidRPr="006B02C3" w:rsidRDefault="006B02C3" w:rsidP="006B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6B02C3">
              <w:rPr>
                <w:rFonts w:ascii="Times New Roman" w:eastAsia="Times New Roman" w:hAnsi="Times New Roman" w:cs="Times New Roman"/>
                <w:lang w:eastAsia="it-IT"/>
              </w:rPr>
              <w:t>€ 13.000,00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B02C3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</w:tr>
      <w:tr w:rsidR="006B02C3" w:rsidRPr="006B02C3" w:rsidTr="006B02C3">
        <w:trPr>
          <w:trHeight w:val="11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6B02C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Attuale Assicuratore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2C3" w:rsidRPr="006B02C3" w:rsidRDefault="006B02C3" w:rsidP="006B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B02C3">
              <w:rPr>
                <w:rFonts w:ascii="Times New Roman" w:eastAsia="Times New Roman" w:hAnsi="Times New Roman" w:cs="Times New Roman"/>
                <w:lang w:eastAsia="it-IT"/>
              </w:rPr>
              <w:t xml:space="preserve">QBE </w:t>
            </w:r>
            <w:r w:rsidRPr="006B02C3">
              <w:rPr>
                <w:rFonts w:ascii="Times New Roman" w:eastAsia="Times New Roman" w:hAnsi="Times New Roman" w:cs="Times New Roman"/>
                <w:lang w:eastAsia="it-IT"/>
              </w:rPr>
              <w:br/>
              <w:t>SIRCUS di Genova</w:t>
            </w:r>
            <w:r w:rsidRPr="006B02C3">
              <w:rPr>
                <w:rFonts w:ascii="Times New Roman" w:eastAsia="Times New Roman" w:hAnsi="Times New Roman" w:cs="Times New Roman"/>
                <w:lang w:eastAsia="it-IT"/>
              </w:rPr>
              <w:br/>
              <w:t xml:space="preserve"> Agenzia di servizi incaricata da QBE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B02C3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</w:tr>
      <w:tr w:rsidR="006B02C3" w:rsidRPr="006B02C3" w:rsidTr="006B02C3">
        <w:trPr>
          <w:trHeight w:val="27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B02C3" w:rsidRPr="006B02C3" w:rsidTr="006B02C3">
        <w:trPr>
          <w:trHeight w:val="3432"/>
        </w:trPr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6B02C3">
              <w:rPr>
                <w:rFonts w:ascii="Arial" w:eastAsia="Times New Roman" w:hAnsi="Arial" w:cs="Arial"/>
                <w:b/>
                <w:bCs/>
                <w:lang w:eastAsia="it-IT"/>
              </w:rPr>
              <w:t>2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6B02C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Confermare che la polizza RCT/O a livello di condizioni corrisponde a quelle in essere</w:t>
            </w:r>
            <w:r w:rsidRPr="006B02C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br/>
              <w:t>(in caso negativo si richiede copia della polizza in essere)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02C3" w:rsidRPr="006B02C3" w:rsidRDefault="006B02C3" w:rsidP="006B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6B02C3">
              <w:rPr>
                <w:rFonts w:ascii="Times New Roman" w:eastAsia="Times New Roman" w:hAnsi="Times New Roman" w:cs="Times New Roman"/>
                <w:lang w:eastAsia="it-IT"/>
              </w:rPr>
              <w:t>La polizza  n. 060 0000018 è stata oggetto di successive proroghe di cui l'ultima  sino al 31.03.2019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C3" w:rsidRPr="006B02C3" w:rsidRDefault="006B02C3" w:rsidP="006B02C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B0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 polizza in corso riporta le stesse condizioni normative del capitolato di gara, ad eccezione dell’importo della SIR e dell’inserimento della garanzia di cui all’articolo 29.</w:t>
            </w:r>
          </w:p>
        </w:tc>
      </w:tr>
      <w:tr w:rsidR="006B02C3" w:rsidRPr="006B02C3" w:rsidTr="006B02C3">
        <w:trPr>
          <w:trHeight w:val="27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B02C3" w:rsidRPr="006B02C3" w:rsidTr="006B02C3">
        <w:trPr>
          <w:trHeight w:val="2208"/>
        </w:trPr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6B02C3">
              <w:rPr>
                <w:rFonts w:ascii="Arial" w:eastAsia="Times New Roman" w:hAnsi="Arial" w:cs="Arial"/>
                <w:b/>
                <w:bCs/>
                <w:lang w:eastAsia="it-IT"/>
              </w:rPr>
              <w:t>3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6B02C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Art. 29 "Terremoto, Esondazioni, Alluvioni ed </w:t>
            </w:r>
            <w:proofErr w:type="spellStart"/>
            <w:r w:rsidRPr="006B02C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Innondazioni</w:t>
            </w:r>
            <w:proofErr w:type="spellEnd"/>
            <w:r w:rsidRPr="006B02C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"</w:t>
            </w:r>
            <w:r w:rsidRPr="006B02C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br/>
              <w:t>Confermare che tale garanzia copre soltanto la responsabilità civile dell'Ente e restano in ogni caso esclusi i danni erariali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C3" w:rsidRPr="006B02C3" w:rsidRDefault="006B02C3" w:rsidP="006B02C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B0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Trattandosi di polizza RCT, la stessa copre i danni materiali.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B02C3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</w:tr>
      <w:tr w:rsidR="006B02C3" w:rsidRPr="006B02C3" w:rsidTr="006B02C3">
        <w:trPr>
          <w:trHeight w:val="27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B02C3" w:rsidRPr="006B02C3" w:rsidTr="006B02C3">
        <w:trPr>
          <w:trHeight w:val="1104"/>
        </w:trPr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6B02C3">
              <w:rPr>
                <w:rFonts w:ascii="Arial" w:eastAsia="Times New Roman" w:hAnsi="Arial" w:cs="Arial"/>
                <w:b/>
                <w:bCs/>
                <w:lang w:eastAsia="it-IT"/>
              </w:rPr>
              <w:t>4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6B02C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La statistica sinistri comprende anche le spese legali e gli onorari dei periti?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2C3" w:rsidRPr="006B02C3" w:rsidRDefault="006B02C3" w:rsidP="006B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6B02C3">
              <w:rPr>
                <w:rFonts w:ascii="Times New Roman" w:eastAsia="Times New Roman" w:hAnsi="Times New Roman" w:cs="Times New Roman"/>
                <w:lang w:eastAsia="it-IT"/>
              </w:rPr>
              <w:t>Comprende solo le spese legali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B02C3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</w:tr>
      <w:tr w:rsidR="006B02C3" w:rsidRPr="006B02C3" w:rsidTr="006B02C3">
        <w:trPr>
          <w:trHeight w:val="27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2C3" w:rsidRPr="006B02C3" w:rsidRDefault="006B02C3" w:rsidP="006B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B02C3" w:rsidRPr="006B02C3" w:rsidTr="006B02C3">
        <w:trPr>
          <w:trHeight w:val="1104"/>
        </w:trPr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6B02C3">
              <w:rPr>
                <w:rFonts w:ascii="Arial" w:eastAsia="Times New Roman" w:hAnsi="Arial" w:cs="Arial"/>
                <w:b/>
                <w:bCs/>
                <w:lang w:eastAsia="it-IT"/>
              </w:rPr>
              <w:t>5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6B02C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Numero dei processi negli ultimi 5 anni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2C3" w:rsidRPr="006B02C3" w:rsidRDefault="006B02C3" w:rsidP="006B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6B02C3">
              <w:rPr>
                <w:rFonts w:ascii="Times New Roman" w:eastAsia="Times New Roman" w:hAnsi="Times New Roman" w:cs="Times New Roman"/>
                <w:lang w:eastAsia="it-IT"/>
              </w:rPr>
              <w:t>Numero di citazioni 23</w:t>
            </w:r>
            <w:r w:rsidRPr="006B02C3">
              <w:rPr>
                <w:rFonts w:ascii="Times New Roman" w:eastAsia="Times New Roman" w:hAnsi="Times New Roman" w:cs="Times New Roman"/>
                <w:lang w:eastAsia="it-IT"/>
              </w:rPr>
              <w:br/>
              <w:t>Di cui 17 sotto SIR  e 6 sopra SIR</w:t>
            </w:r>
            <w:r w:rsidRPr="006B02C3">
              <w:rPr>
                <w:rFonts w:ascii="Times New Roman" w:eastAsia="Times New Roman" w:hAnsi="Times New Roman" w:cs="Times New Roman"/>
                <w:lang w:eastAsia="it-IT"/>
              </w:rPr>
              <w:br/>
              <w:t>(relative al periodo fornito)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B02C3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</w:tr>
      <w:tr w:rsidR="006B02C3" w:rsidRPr="006B02C3" w:rsidTr="006B02C3">
        <w:trPr>
          <w:trHeight w:val="27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B02C3" w:rsidRPr="006B02C3" w:rsidTr="006B02C3">
        <w:trPr>
          <w:trHeight w:val="552"/>
        </w:trPr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6B02C3">
              <w:rPr>
                <w:rFonts w:ascii="Arial" w:eastAsia="Times New Roman" w:hAnsi="Arial" w:cs="Arial"/>
                <w:b/>
                <w:bCs/>
                <w:lang w:eastAsia="it-IT"/>
              </w:rPr>
              <w:t>6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6B02C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Informazioni relative ai seguenti sinistri RCT/O: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6B02C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ISTRUTTORIA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6B02C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SOPRA/SOTTO SIR (€ 13.000,00)</w:t>
            </w:r>
          </w:p>
        </w:tc>
      </w:tr>
      <w:tr w:rsidR="006B02C3" w:rsidRPr="006B02C3" w:rsidTr="006B02C3">
        <w:trPr>
          <w:trHeight w:val="27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B02C3" w:rsidRPr="006B02C3" w:rsidTr="006B02C3">
        <w:trPr>
          <w:trHeight w:val="27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6B02C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Sinistri 2014: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B02C3" w:rsidRPr="006B02C3" w:rsidTr="006B02C3">
        <w:trPr>
          <w:trHeight w:val="11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B02C3">
              <w:rPr>
                <w:rFonts w:ascii="Arial" w:eastAsia="Times New Roman" w:hAnsi="Arial" w:cs="Arial"/>
                <w:lang w:eastAsia="it-IT"/>
              </w:rPr>
              <w:t xml:space="preserve">Sinistro N. 6 </w:t>
            </w:r>
            <w:r w:rsidRPr="006B02C3">
              <w:rPr>
                <w:rFonts w:ascii="Times New Roman" w:eastAsia="Times New Roman" w:hAnsi="Times New Roman" w:cs="Times New Roman"/>
                <w:lang w:eastAsia="it-IT"/>
              </w:rPr>
              <w:t>di data 01.12.2013, Tipo: MAT/BIO, Via Variante Aurelia; causa: avvallamento;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B02C3">
              <w:rPr>
                <w:rFonts w:ascii="Times New Roman" w:eastAsia="Times New Roman" w:hAnsi="Times New Roman" w:cs="Times New Roman"/>
                <w:lang w:eastAsia="it-IT"/>
              </w:rPr>
              <w:t>CAUSA in corso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B02C3">
              <w:rPr>
                <w:rFonts w:ascii="Times New Roman" w:eastAsia="Times New Roman" w:hAnsi="Times New Roman" w:cs="Times New Roman"/>
                <w:lang w:eastAsia="it-IT"/>
              </w:rPr>
              <w:t>SOTTO SIR</w:t>
            </w:r>
          </w:p>
        </w:tc>
      </w:tr>
      <w:tr w:rsidR="006B02C3" w:rsidRPr="006B02C3" w:rsidTr="006B02C3">
        <w:trPr>
          <w:trHeight w:val="11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B02C3">
              <w:rPr>
                <w:rFonts w:ascii="Arial" w:eastAsia="Times New Roman" w:hAnsi="Arial" w:cs="Arial"/>
                <w:lang w:eastAsia="it-IT"/>
              </w:rPr>
              <w:t>Sinistro N. 55</w:t>
            </w:r>
            <w:r w:rsidRPr="006B02C3">
              <w:rPr>
                <w:rFonts w:ascii="Times New Roman" w:eastAsia="Times New Roman" w:hAnsi="Times New Roman" w:cs="Times New Roman"/>
                <w:lang w:eastAsia="it-IT"/>
              </w:rPr>
              <w:t xml:space="preserve"> di data 19.01.2014, Tipo: MAT, Via Aurelia, causa: buca in carreggiata;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B02C3">
              <w:rPr>
                <w:rFonts w:ascii="Times New Roman" w:eastAsia="Times New Roman" w:hAnsi="Times New Roman" w:cs="Times New Roman"/>
                <w:lang w:eastAsia="it-IT"/>
              </w:rPr>
              <w:t>senza seguito</w:t>
            </w:r>
            <w:r w:rsidRPr="006B02C3">
              <w:rPr>
                <w:rFonts w:ascii="Times New Roman" w:eastAsia="Times New Roman" w:hAnsi="Times New Roman" w:cs="Times New Roman"/>
                <w:lang w:eastAsia="it-IT"/>
              </w:rPr>
              <w:br/>
            </w:r>
            <w:r w:rsidRPr="006B02C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(mancanza produzione documenti da parte del danneggiato)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B02C3">
              <w:rPr>
                <w:rFonts w:ascii="Times New Roman" w:eastAsia="Times New Roman" w:hAnsi="Times New Roman" w:cs="Times New Roman"/>
                <w:lang w:eastAsia="it-IT"/>
              </w:rPr>
              <w:t>SOTTO SIR</w:t>
            </w:r>
          </w:p>
        </w:tc>
      </w:tr>
      <w:tr w:rsidR="006B02C3" w:rsidRPr="006B02C3" w:rsidTr="006B02C3">
        <w:trPr>
          <w:trHeight w:val="11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B02C3">
              <w:rPr>
                <w:rFonts w:ascii="Arial" w:eastAsia="Times New Roman" w:hAnsi="Arial" w:cs="Arial"/>
                <w:lang w:eastAsia="it-IT"/>
              </w:rPr>
              <w:t>Sinistro N. 64</w:t>
            </w:r>
            <w:r w:rsidRPr="006B02C3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</w:t>
            </w:r>
            <w:r w:rsidRPr="006B02C3">
              <w:rPr>
                <w:rFonts w:ascii="Times New Roman" w:eastAsia="Times New Roman" w:hAnsi="Times New Roman" w:cs="Times New Roman"/>
                <w:lang w:eastAsia="it-IT"/>
              </w:rPr>
              <w:t>di data 10.07.2014, Tipo: MAT, Via Lago, causa: buca in carreggiata per rottura a tubo;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B02C3">
              <w:rPr>
                <w:rFonts w:ascii="Times New Roman" w:eastAsia="Times New Roman" w:hAnsi="Times New Roman" w:cs="Times New Roman"/>
                <w:lang w:eastAsia="it-IT"/>
              </w:rPr>
              <w:t>senza seguito</w:t>
            </w:r>
            <w:r w:rsidRPr="006B02C3">
              <w:rPr>
                <w:rFonts w:ascii="Times New Roman" w:eastAsia="Times New Roman" w:hAnsi="Times New Roman" w:cs="Times New Roman"/>
                <w:lang w:eastAsia="it-IT"/>
              </w:rPr>
              <w:br/>
            </w:r>
            <w:r w:rsidRPr="006B02C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(mancanza produzione documenti da parte del danneggiato)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B02C3">
              <w:rPr>
                <w:rFonts w:ascii="Times New Roman" w:eastAsia="Times New Roman" w:hAnsi="Times New Roman" w:cs="Times New Roman"/>
                <w:lang w:eastAsia="it-IT"/>
              </w:rPr>
              <w:t>SOTTO SIR</w:t>
            </w:r>
          </w:p>
        </w:tc>
      </w:tr>
      <w:tr w:rsidR="006B02C3" w:rsidRPr="006B02C3" w:rsidTr="006B02C3">
        <w:trPr>
          <w:trHeight w:val="11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B02C3">
              <w:rPr>
                <w:rFonts w:ascii="Arial" w:eastAsia="Times New Roman" w:hAnsi="Arial" w:cs="Arial"/>
                <w:lang w:eastAsia="it-IT"/>
              </w:rPr>
              <w:t>Sinistro N. 67</w:t>
            </w:r>
            <w:r w:rsidRPr="006B02C3">
              <w:rPr>
                <w:rFonts w:ascii="Times New Roman" w:eastAsia="Times New Roman" w:hAnsi="Times New Roman" w:cs="Times New Roman"/>
                <w:lang w:eastAsia="it-IT"/>
              </w:rPr>
              <w:t xml:space="preserve"> di data 07.09.2014: Tipo: BIO, Via Mazzini, causa: sconnessione lastrone piano calpestio;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B02C3">
              <w:rPr>
                <w:rFonts w:ascii="Times New Roman" w:eastAsia="Times New Roman" w:hAnsi="Times New Roman" w:cs="Times New Roman"/>
                <w:lang w:eastAsia="it-IT"/>
              </w:rPr>
              <w:t>Senza produzione di documenti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B02C3">
              <w:rPr>
                <w:rFonts w:ascii="Times New Roman" w:eastAsia="Times New Roman" w:hAnsi="Times New Roman" w:cs="Times New Roman"/>
                <w:lang w:eastAsia="it-IT"/>
              </w:rPr>
              <w:t>Apertura cautelativa con Assicurazione</w:t>
            </w:r>
          </w:p>
        </w:tc>
      </w:tr>
      <w:tr w:rsidR="006B02C3" w:rsidRPr="006B02C3" w:rsidTr="006B02C3">
        <w:trPr>
          <w:trHeight w:val="27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B02C3" w:rsidRPr="006B02C3" w:rsidTr="006B02C3">
        <w:trPr>
          <w:trHeight w:val="27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6B02C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Sinistri 2015: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B02C3" w:rsidRPr="006B02C3" w:rsidTr="006B02C3">
        <w:trPr>
          <w:trHeight w:val="13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B02C3">
              <w:rPr>
                <w:rFonts w:ascii="Times New Roman" w:eastAsia="Times New Roman" w:hAnsi="Times New Roman" w:cs="Times New Roman"/>
                <w:lang w:eastAsia="it-IT"/>
              </w:rPr>
              <w:t>Sinistro N. 8 di data 09.09.2014, Tipo: BIO, Area Gerardo, causa: sconnessione manto stradale adiacente a tombino;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B02C3">
              <w:rPr>
                <w:rFonts w:ascii="Times New Roman" w:eastAsia="Times New Roman" w:hAnsi="Times New Roman" w:cs="Times New Roman"/>
                <w:lang w:eastAsia="it-IT"/>
              </w:rPr>
              <w:t>senza seguito</w:t>
            </w:r>
            <w:r w:rsidRPr="006B02C3">
              <w:rPr>
                <w:rFonts w:ascii="Times New Roman" w:eastAsia="Times New Roman" w:hAnsi="Times New Roman" w:cs="Times New Roman"/>
                <w:lang w:eastAsia="it-IT"/>
              </w:rPr>
              <w:br/>
            </w:r>
            <w:r w:rsidRPr="006B02C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(mancanza produzione documenti da parte del danneggiato)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B02C3">
              <w:rPr>
                <w:rFonts w:ascii="Times New Roman" w:eastAsia="Times New Roman" w:hAnsi="Times New Roman" w:cs="Times New Roman"/>
                <w:lang w:eastAsia="it-IT"/>
              </w:rPr>
              <w:t>SOTTO SIR</w:t>
            </w:r>
          </w:p>
        </w:tc>
      </w:tr>
      <w:tr w:rsidR="006B02C3" w:rsidRPr="006B02C3" w:rsidTr="006B02C3">
        <w:trPr>
          <w:trHeight w:val="11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B02C3">
              <w:rPr>
                <w:rFonts w:ascii="Times New Roman" w:eastAsia="Times New Roman" w:hAnsi="Times New Roman" w:cs="Times New Roman"/>
                <w:lang w:eastAsia="it-IT"/>
              </w:rPr>
              <w:t>Sinistro N. 12 di data 01.02.2015, Tipo: MAT, Viale XXV Aprile, causa: dissesto manto stradale;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B02C3">
              <w:rPr>
                <w:rFonts w:ascii="Times New Roman" w:eastAsia="Times New Roman" w:hAnsi="Times New Roman" w:cs="Times New Roman"/>
                <w:lang w:eastAsia="it-IT"/>
              </w:rPr>
              <w:t>senza seguito</w:t>
            </w:r>
            <w:r w:rsidRPr="006B02C3">
              <w:rPr>
                <w:rFonts w:ascii="Times New Roman" w:eastAsia="Times New Roman" w:hAnsi="Times New Roman" w:cs="Times New Roman"/>
                <w:lang w:eastAsia="it-IT"/>
              </w:rPr>
              <w:br/>
            </w:r>
            <w:r w:rsidRPr="006B02C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(mancanza produzione documenti da parte del danneggiato)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B02C3">
              <w:rPr>
                <w:rFonts w:ascii="Times New Roman" w:eastAsia="Times New Roman" w:hAnsi="Times New Roman" w:cs="Times New Roman"/>
                <w:lang w:eastAsia="it-IT"/>
              </w:rPr>
              <w:t>SOTTO SIR</w:t>
            </w:r>
          </w:p>
        </w:tc>
      </w:tr>
      <w:tr w:rsidR="006B02C3" w:rsidRPr="006B02C3" w:rsidTr="006B02C3">
        <w:trPr>
          <w:trHeight w:val="248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2C3" w:rsidRPr="006B02C3" w:rsidRDefault="006B02C3" w:rsidP="006B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B02C3">
              <w:rPr>
                <w:rFonts w:ascii="Times New Roman" w:eastAsia="Times New Roman" w:hAnsi="Times New Roman" w:cs="Times New Roman"/>
                <w:lang w:eastAsia="it-IT"/>
              </w:rPr>
              <w:t>Sinistro N. 49 di data 20.07.2015, Tipo: BIO, Via Triboli, causa: vetro all’esterno della campana di raccolta;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2C3" w:rsidRPr="006B02C3" w:rsidRDefault="006B02C3" w:rsidP="006B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B02C3">
              <w:rPr>
                <w:rFonts w:ascii="Times New Roman" w:eastAsia="Times New Roman" w:hAnsi="Times New Roman" w:cs="Times New Roman"/>
                <w:lang w:eastAsia="it-IT"/>
              </w:rPr>
              <w:t>Corresponsabilità con gestore raccolta rifiuti.</w:t>
            </w:r>
            <w:r w:rsidRPr="006B02C3">
              <w:rPr>
                <w:rFonts w:ascii="Times New Roman" w:eastAsia="Times New Roman" w:hAnsi="Times New Roman" w:cs="Times New Roman"/>
                <w:lang w:eastAsia="it-IT"/>
              </w:rPr>
              <w:br/>
              <w:t>Istanza di risarcimento con richiesta invito ad accordo negoziato avanzata nei confronti di ACAM e dell'Ente. In corso di negoziazione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B02C3">
              <w:rPr>
                <w:rFonts w:ascii="Times New Roman" w:eastAsia="Times New Roman" w:hAnsi="Times New Roman" w:cs="Times New Roman"/>
                <w:lang w:eastAsia="it-IT"/>
              </w:rPr>
              <w:t>SOTTO SIR</w:t>
            </w:r>
          </w:p>
        </w:tc>
      </w:tr>
      <w:tr w:rsidR="006B02C3" w:rsidRPr="006B02C3" w:rsidTr="006B02C3">
        <w:trPr>
          <w:trHeight w:val="11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B02C3">
              <w:rPr>
                <w:rFonts w:ascii="Times New Roman" w:eastAsia="Times New Roman" w:hAnsi="Times New Roman" w:cs="Times New Roman"/>
                <w:lang w:eastAsia="it-IT"/>
              </w:rPr>
              <w:t>Sinistro N. 66 di data 05.08.2015, Tipo: BIO/MAT, Via Ronzano, causa: sconnessione manto stradale;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B02C3">
              <w:rPr>
                <w:rFonts w:ascii="Times New Roman" w:eastAsia="Times New Roman" w:hAnsi="Times New Roman" w:cs="Times New Roman"/>
                <w:lang w:eastAsia="it-IT"/>
              </w:rPr>
              <w:t>senza seguito</w:t>
            </w:r>
            <w:r w:rsidRPr="006B02C3">
              <w:rPr>
                <w:rFonts w:ascii="Times New Roman" w:eastAsia="Times New Roman" w:hAnsi="Times New Roman" w:cs="Times New Roman"/>
                <w:lang w:eastAsia="it-IT"/>
              </w:rPr>
              <w:br/>
            </w:r>
            <w:r w:rsidRPr="006B02C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(mancanza produzione documenti da parte del danneggiato)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B02C3">
              <w:rPr>
                <w:rFonts w:ascii="Times New Roman" w:eastAsia="Times New Roman" w:hAnsi="Times New Roman" w:cs="Times New Roman"/>
                <w:lang w:eastAsia="it-IT"/>
              </w:rPr>
              <w:t>SOTTO SIR</w:t>
            </w:r>
          </w:p>
        </w:tc>
      </w:tr>
      <w:tr w:rsidR="006B02C3" w:rsidRPr="006B02C3" w:rsidTr="006B02C3">
        <w:trPr>
          <w:trHeight w:val="11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B02C3">
              <w:rPr>
                <w:rFonts w:ascii="Times New Roman" w:eastAsia="Times New Roman" w:hAnsi="Times New Roman" w:cs="Times New Roman"/>
                <w:lang w:eastAsia="it-IT"/>
              </w:rPr>
              <w:t>Sinistro N. 70 di data 31.08.2015, Tipo: BIO, Via Mazzini, causa: sconnessione selciato in pietra;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B02C3">
              <w:rPr>
                <w:rFonts w:ascii="Times New Roman" w:eastAsia="Times New Roman" w:hAnsi="Times New Roman" w:cs="Times New Roman"/>
                <w:lang w:eastAsia="it-IT"/>
              </w:rPr>
              <w:t>senza seguito</w:t>
            </w:r>
            <w:r w:rsidRPr="006B02C3">
              <w:rPr>
                <w:rFonts w:ascii="Times New Roman" w:eastAsia="Times New Roman" w:hAnsi="Times New Roman" w:cs="Times New Roman"/>
                <w:lang w:eastAsia="it-IT"/>
              </w:rPr>
              <w:br/>
            </w:r>
            <w:r w:rsidRPr="006B02C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(mancanza produzione documenti da parte del danneggiato)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B02C3">
              <w:rPr>
                <w:rFonts w:ascii="Times New Roman" w:eastAsia="Times New Roman" w:hAnsi="Times New Roman" w:cs="Times New Roman"/>
                <w:lang w:eastAsia="it-IT"/>
              </w:rPr>
              <w:t>SOTTO SIR</w:t>
            </w:r>
          </w:p>
        </w:tc>
      </w:tr>
      <w:tr w:rsidR="006B02C3" w:rsidRPr="006B02C3" w:rsidTr="006B02C3">
        <w:trPr>
          <w:trHeight w:val="11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2C3" w:rsidRPr="006B02C3" w:rsidRDefault="006B02C3" w:rsidP="006B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B02C3">
              <w:rPr>
                <w:rFonts w:ascii="Times New Roman" w:eastAsia="Times New Roman" w:hAnsi="Times New Roman" w:cs="Times New Roman"/>
                <w:lang w:eastAsia="it-IT"/>
              </w:rPr>
              <w:t xml:space="preserve">Sinistro N. 74 di data 15.07.2015, Tipo: BIO/MAT, Via </w:t>
            </w:r>
            <w:proofErr w:type="spellStart"/>
            <w:r w:rsidRPr="006B02C3">
              <w:rPr>
                <w:rFonts w:ascii="Times New Roman" w:eastAsia="Times New Roman" w:hAnsi="Times New Roman" w:cs="Times New Roman"/>
                <w:lang w:eastAsia="it-IT"/>
              </w:rPr>
              <w:t>Canalburo</w:t>
            </w:r>
            <w:proofErr w:type="spellEnd"/>
            <w:r w:rsidRPr="006B02C3">
              <w:rPr>
                <w:rFonts w:ascii="Times New Roman" w:eastAsia="Times New Roman" w:hAnsi="Times New Roman" w:cs="Times New Roman"/>
                <w:lang w:eastAsia="it-IT"/>
              </w:rPr>
              <w:t>, causa: segnaletica non visibile;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B02C3">
              <w:rPr>
                <w:rFonts w:ascii="Times New Roman" w:eastAsia="Times New Roman" w:hAnsi="Times New Roman" w:cs="Times New Roman"/>
                <w:lang w:eastAsia="it-IT"/>
              </w:rPr>
              <w:br/>
              <w:t>Istanza di risarcimento con richiesta invito ad accordo negoziato. In corso.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B02C3">
              <w:rPr>
                <w:rFonts w:ascii="Times New Roman" w:eastAsia="Times New Roman" w:hAnsi="Times New Roman" w:cs="Times New Roman"/>
                <w:lang w:eastAsia="it-IT"/>
              </w:rPr>
              <w:t>SOTTO SIR</w:t>
            </w:r>
          </w:p>
        </w:tc>
      </w:tr>
      <w:tr w:rsidR="006B02C3" w:rsidRPr="006B02C3" w:rsidTr="006B02C3">
        <w:trPr>
          <w:trHeight w:val="13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B02C3">
              <w:rPr>
                <w:rFonts w:ascii="Times New Roman" w:eastAsia="Times New Roman" w:hAnsi="Times New Roman" w:cs="Times New Roman"/>
                <w:lang w:eastAsia="it-IT"/>
              </w:rPr>
              <w:t>Sinistro N. 80 di data 26.10.2015, Tipo: BIO, Piazza Martiri Della Libertà, causa: sconnessione manto stradale;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B02C3">
              <w:rPr>
                <w:rFonts w:ascii="Times New Roman" w:eastAsia="Times New Roman" w:hAnsi="Times New Roman" w:cs="Times New Roman"/>
                <w:lang w:eastAsia="it-IT"/>
              </w:rPr>
              <w:t>senza seguito</w:t>
            </w:r>
            <w:r w:rsidRPr="006B02C3">
              <w:rPr>
                <w:rFonts w:ascii="Times New Roman" w:eastAsia="Times New Roman" w:hAnsi="Times New Roman" w:cs="Times New Roman"/>
                <w:lang w:eastAsia="it-IT"/>
              </w:rPr>
              <w:br/>
            </w:r>
            <w:r w:rsidRPr="006B02C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(mancanza produzione documenti da parte del danneggiato)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B02C3">
              <w:rPr>
                <w:rFonts w:ascii="Times New Roman" w:eastAsia="Times New Roman" w:hAnsi="Times New Roman" w:cs="Times New Roman"/>
                <w:lang w:eastAsia="it-IT"/>
              </w:rPr>
              <w:t>SOTTO SIR</w:t>
            </w:r>
          </w:p>
        </w:tc>
      </w:tr>
      <w:tr w:rsidR="006B02C3" w:rsidRPr="006B02C3" w:rsidTr="006B02C3">
        <w:trPr>
          <w:trHeight w:val="27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B02C3" w:rsidRPr="006B02C3" w:rsidTr="006B02C3">
        <w:trPr>
          <w:trHeight w:val="27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6B02C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Sinistri 2016: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6B02C3" w:rsidRPr="006B02C3" w:rsidTr="006B02C3">
        <w:trPr>
          <w:trHeight w:val="11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B02C3">
              <w:rPr>
                <w:rFonts w:ascii="Times New Roman" w:eastAsia="Times New Roman" w:hAnsi="Times New Roman" w:cs="Times New Roman"/>
                <w:lang w:eastAsia="it-IT"/>
              </w:rPr>
              <w:t xml:space="preserve">Sinistro N. 5 di data 17.01.2016, Tipo MAT, Via </w:t>
            </w:r>
            <w:proofErr w:type="spellStart"/>
            <w:r w:rsidRPr="006B02C3">
              <w:rPr>
                <w:rFonts w:ascii="Times New Roman" w:eastAsia="Times New Roman" w:hAnsi="Times New Roman" w:cs="Times New Roman"/>
                <w:lang w:eastAsia="it-IT"/>
              </w:rPr>
              <w:t>Sarzanello</w:t>
            </w:r>
            <w:proofErr w:type="spellEnd"/>
            <w:r w:rsidRPr="006B02C3">
              <w:rPr>
                <w:rFonts w:ascii="Times New Roman" w:eastAsia="Times New Roman" w:hAnsi="Times New Roman" w:cs="Times New Roman"/>
                <w:lang w:eastAsia="it-IT"/>
              </w:rPr>
              <w:t>, causa: Buca in carreggiata;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B02C3">
              <w:rPr>
                <w:rFonts w:ascii="Times New Roman" w:eastAsia="Times New Roman" w:hAnsi="Times New Roman" w:cs="Times New Roman"/>
                <w:lang w:eastAsia="it-IT"/>
              </w:rPr>
              <w:t>senza seguito</w:t>
            </w:r>
            <w:r w:rsidRPr="006B02C3">
              <w:rPr>
                <w:rFonts w:ascii="Times New Roman" w:eastAsia="Times New Roman" w:hAnsi="Times New Roman" w:cs="Times New Roman"/>
                <w:lang w:eastAsia="it-IT"/>
              </w:rPr>
              <w:br/>
            </w:r>
            <w:r w:rsidRPr="006B02C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(mancanza produzione documenti da parte del danneggiato)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B02C3">
              <w:rPr>
                <w:rFonts w:ascii="Times New Roman" w:eastAsia="Times New Roman" w:hAnsi="Times New Roman" w:cs="Times New Roman"/>
                <w:lang w:eastAsia="it-IT"/>
              </w:rPr>
              <w:t>SOTTO SIR</w:t>
            </w:r>
          </w:p>
        </w:tc>
      </w:tr>
      <w:tr w:rsidR="006B02C3" w:rsidRPr="006B02C3" w:rsidTr="006B02C3">
        <w:trPr>
          <w:trHeight w:val="11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B02C3">
              <w:rPr>
                <w:rFonts w:ascii="Times New Roman" w:eastAsia="Times New Roman" w:hAnsi="Times New Roman" w:cs="Times New Roman"/>
                <w:lang w:eastAsia="it-IT"/>
              </w:rPr>
              <w:t>Sinistro N. 8 di data 12.05.2015, Tipo BIO, Viale della Pace, causa: Sconnessione marciapiede,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B02C3">
              <w:rPr>
                <w:rFonts w:ascii="Times New Roman" w:eastAsia="Times New Roman" w:hAnsi="Times New Roman" w:cs="Times New Roman"/>
                <w:lang w:eastAsia="it-IT"/>
              </w:rPr>
              <w:t>senza seguito</w:t>
            </w:r>
            <w:r w:rsidRPr="006B02C3">
              <w:rPr>
                <w:rFonts w:ascii="Times New Roman" w:eastAsia="Times New Roman" w:hAnsi="Times New Roman" w:cs="Times New Roman"/>
                <w:lang w:eastAsia="it-IT"/>
              </w:rPr>
              <w:br/>
            </w:r>
            <w:r w:rsidRPr="006B02C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(mancanza produzione documenti da parte del danneggiato)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B02C3">
              <w:rPr>
                <w:rFonts w:ascii="Times New Roman" w:eastAsia="Times New Roman" w:hAnsi="Times New Roman" w:cs="Times New Roman"/>
                <w:lang w:eastAsia="it-IT"/>
              </w:rPr>
              <w:t>SOTTO SIR</w:t>
            </w:r>
          </w:p>
        </w:tc>
      </w:tr>
      <w:tr w:rsidR="006B02C3" w:rsidRPr="006B02C3" w:rsidTr="006B02C3">
        <w:trPr>
          <w:trHeight w:val="11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B02C3">
              <w:rPr>
                <w:rFonts w:ascii="Times New Roman" w:eastAsia="Times New Roman" w:hAnsi="Times New Roman" w:cs="Times New Roman"/>
                <w:lang w:eastAsia="it-IT"/>
              </w:rPr>
              <w:t>Sinistro N. 19 di data 14.03.2016, Tipo BIO, Piazza San Giorgio, causa: Sconnessione marciapiede,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B02C3">
              <w:rPr>
                <w:rFonts w:ascii="Times New Roman" w:eastAsia="Times New Roman" w:hAnsi="Times New Roman" w:cs="Times New Roman"/>
                <w:lang w:eastAsia="it-IT"/>
              </w:rPr>
              <w:t>senza seguito</w:t>
            </w:r>
            <w:r w:rsidRPr="006B02C3">
              <w:rPr>
                <w:rFonts w:ascii="Times New Roman" w:eastAsia="Times New Roman" w:hAnsi="Times New Roman" w:cs="Times New Roman"/>
                <w:lang w:eastAsia="it-IT"/>
              </w:rPr>
              <w:br/>
            </w:r>
            <w:r w:rsidRPr="006B02C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(mancanza produzione documenti da parte del danneggiato)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B02C3">
              <w:rPr>
                <w:rFonts w:ascii="Times New Roman" w:eastAsia="Times New Roman" w:hAnsi="Times New Roman" w:cs="Times New Roman"/>
                <w:lang w:eastAsia="it-IT"/>
              </w:rPr>
              <w:t>SOTTO SIR</w:t>
            </w:r>
          </w:p>
        </w:tc>
      </w:tr>
      <w:tr w:rsidR="006B02C3" w:rsidRPr="006B02C3" w:rsidTr="006B02C3">
        <w:trPr>
          <w:trHeight w:val="13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B02C3">
              <w:rPr>
                <w:rFonts w:ascii="Times New Roman" w:eastAsia="Times New Roman" w:hAnsi="Times New Roman" w:cs="Times New Roman"/>
                <w:lang w:eastAsia="it-IT"/>
              </w:rPr>
              <w:t xml:space="preserve">Sinistro N. 21 di data 06.04.2016, Tipo MAT, Via </w:t>
            </w:r>
            <w:proofErr w:type="spellStart"/>
            <w:r w:rsidRPr="006B02C3">
              <w:rPr>
                <w:rFonts w:ascii="Times New Roman" w:eastAsia="Times New Roman" w:hAnsi="Times New Roman" w:cs="Times New Roman"/>
                <w:lang w:eastAsia="it-IT"/>
              </w:rPr>
              <w:t>Battifollo</w:t>
            </w:r>
            <w:proofErr w:type="spellEnd"/>
            <w:r w:rsidRPr="006B02C3">
              <w:rPr>
                <w:rFonts w:ascii="Times New Roman" w:eastAsia="Times New Roman" w:hAnsi="Times New Roman" w:cs="Times New Roman"/>
                <w:lang w:eastAsia="it-IT"/>
              </w:rPr>
              <w:t>, causa: Tondini di ferro tagliato per rimozione palo Enel,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B02C3">
              <w:rPr>
                <w:rFonts w:ascii="Times New Roman" w:eastAsia="Times New Roman" w:hAnsi="Times New Roman" w:cs="Times New Roman"/>
                <w:lang w:eastAsia="it-IT"/>
              </w:rPr>
              <w:t>senza seguito</w:t>
            </w:r>
            <w:r w:rsidRPr="006B02C3">
              <w:rPr>
                <w:rFonts w:ascii="Times New Roman" w:eastAsia="Times New Roman" w:hAnsi="Times New Roman" w:cs="Times New Roman"/>
                <w:lang w:eastAsia="it-IT"/>
              </w:rPr>
              <w:br/>
            </w:r>
            <w:r w:rsidRPr="006B02C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(mancanza produzione documenti da parte del danneggiato)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B02C3">
              <w:rPr>
                <w:rFonts w:ascii="Times New Roman" w:eastAsia="Times New Roman" w:hAnsi="Times New Roman" w:cs="Times New Roman"/>
                <w:lang w:eastAsia="it-IT"/>
              </w:rPr>
              <w:t>SOTTO SIR</w:t>
            </w:r>
          </w:p>
        </w:tc>
      </w:tr>
      <w:tr w:rsidR="006B02C3" w:rsidRPr="006B02C3" w:rsidTr="006B02C3">
        <w:trPr>
          <w:trHeight w:val="11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B02C3">
              <w:rPr>
                <w:rFonts w:ascii="Times New Roman" w:eastAsia="Times New Roman" w:hAnsi="Times New Roman" w:cs="Times New Roman"/>
                <w:lang w:eastAsia="it-IT"/>
              </w:rPr>
              <w:t>Sinistro N. 37 di data 23.01.2016, Tipo BIO, Viale della Pace, causa: sconnessione manto stradale,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B02C3">
              <w:rPr>
                <w:rFonts w:ascii="Times New Roman" w:eastAsia="Times New Roman" w:hAnsi="Times New Roman" w:cs="Times New Roman"/>
                <w:lang w:eastAsia="it-IT"/>
              </w:rPr>
              <w:t>senza seguito</w:t>
            </w:r>
            <w:r w:rsidRPr="006B02C3">
              <w:rPr>
                <w:rFonts w:ascii="Times New Roman" w:eastAsia="Times New Roman" w:hAnsi="Times New Roman" w:cs="Times New Roman"/>
                <w:lang w:eastAsia="it-IT"/>
              </w:rPr>
              <w:br/>
            </w:r>
            <w:r w:rsidRPr="006B02C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(mancanza produzione documenti da parte del danneggiato)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B02C3">
              <w:rPr>
                <w:rFonts w:ascii="Times New Roman" w:eastAsia="Times New Roman" w:hAnsi="Times New Roman" w:cs="Times New Roman"/>
                <w:lang w:eastAsia="it-IT"/>
              </w:rPr>
              <w:t>SOTTO SIR</w:t>
            </w:r>
          </w:p>
        </w:tc>
      </w:tr>
      <w:tr w:rsidR="006B02C3" w:rsidRPr="006B02C3" w:rsidTr="006B02C3">
        <w:trPr>
          <w:trHeight w:val="27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B02C3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</w:tr>
      <w:tr w:rsidR="006B02C3" w:rsidRPr="006B02C3" w:rsidTr="006B02C3">
        <w:trPr>
          <w:trHeight w:val="27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6B02C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Sinistri 2017: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B02C3" w:rsidRPr="006B02C3" w:rsidTr="006B02C3">
        <w:trPr>
          <w:trHeight w:val="13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2C3" w:rsidRPr="006B02C3" w:rsidRDefault="006B02C3" w:rsidP="006B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B02C3">
              <w:rPr>
                <w:rFonts w:ascii="Times New Roman" w:eastAsia="Times New Roman" w:hAnsi="Times New Roman" w:cs="Times New Roman"/>
                <w:lang w:eastAsia="it-IT"/>
              </w:rPr>
              <w:t xml:space="preserve">Sinistro N. 19 di data 26.01.2017, Tipo BIO, Via </w:t>
            </w:r>
            <w:proofErr w:type="spellStart"/>
            <w:r w:rsidRPr="006B02C3">
              <w:rPr>
                <w:rFonts w:ascii="Times New Roman" w:eastAsia="Times New Roman" w:hAnsi="Times New Roman" w:cs="Times New Roman"/>
                <w:lang w:eastAsia="it-IT"/>
              </w:rPr>
              <w:t>Landinelli</w:t>
            </w:r>
            <w:proofErr w:type="spellEnd"/>
            <w:r w:rsidRPr="006B02C3">
              <w:rPr>
                <w:rFonts w:ascii="Times New Roman" w:eastAsia="Times New Roman" w:hAnsi="Times New Roman" w:cs="Times New Roman"/>
                <w:lang w:eastAsia="it-IT"/>
              </w:rPr>
              <w:t>, causa: dissesto stradale,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B02C3">
              <w:rPr>
                <w:rFonts w:ascii="Times New Roman" w:eastAsia="Times New Roman" w:hAnsi="Times New Roman" w:cs="Times New Roman"/>
                <w:lang w:eastAsia="it-IT"/>
              </w:rPr>
              <w:t xml:space="preserve">La posizione è stata aperta a seguito di segnalazione, ma il </w:t>
            </w:r>
            <w:proofErr w:type="spellStart"/>
            <w:r w:rsidRPr="006B02C3">
              <w:rPr>
                <w:rFonts w:ascii="Times New Roman" w:eastAsia="Times New Roman" w:hAnsi="Times New Roman" w:cs="Times New Roman"/>
                <w:lang w:eastAsia="it-IT"/>
              </w:rPr>
              <w:t>danneggaito</w:t>
            </w:r>
            <w:proofErr w:type="spellEnd"/>
            <w:r w:rsidRPr="006B02C3">
              <w:rPr>
                <w:rFonts w:ascii="Times New Roman" w:eastAsia="Times New Roman" w:hAnsi="Times New Roman" w:cs="Times New Roman"/>
                <w:lang w:eastAsia="it-IT"/>
              </w:rPr>
              <w:t>, seppur informato sull'iter, non ha avanzato richiesta di risarcimento.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C3" w:rsidRPr="006B02C3" w:rsidRDefault="006B02C3" w:rsidP="006B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:rsidR="006B02C3" w:rsidRDefault="006B02C3"/>
    <w:p w:rsidR="006B02C3" w:rsidRDefault="006B02C3"/>
    <w:p w:rsidR="006B02C3" w:rsidRDefault="006B02C3"/>
    <w:p w:rsidR="006B02C3" w:rsidRDefault="006B02C3" w:rsidP="006B02C3">
      <w:pPr>
        <w:jc w:val="center"/>
      </w:pPr>
      <w:r>
        <w:t xml:space="preserve">f.to Il Responsabile del Servizio </w:t>
      </w:r>
    </w:p>
    <w:p w:rsidR="006B02C3" w:rsidRDefault="006B02C3" w:rsidP="006B02C3">
      <w:pPr>
        <w:jc w:val="center"/>
      </w:pPr>
      <w:r>
        <w:t>Arianna Benacci</w:t>
      </w:r>
    </w:p>
    <w:sectPr w:rsidR="006B02C3" w:rsidSect="00FC0E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savePreviewPicture/>
  <w:compat/>
  <w:rsids>
    <w:rsidRoot w:val="006B02C3"/>
    <w:rsid w:val="006B02C3"/>
    <w:rsid w:val="00FC0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0E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690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ferrari mariapersia</dc:creator>
  <cp:lastModifiedBy>ferrari mariapersia</cp:lastModifiedBy>
  <cp:revision>1</cp:revision>
  <dcterms:created xsi:type="dcterms:W3CDTF">2019-02-08T11:14:00Z</dcterms:created>
  <dcterms:modified xsi:type="dcterms:W3CDTF">2019-02-08T11:18:00Z</dcterms:modified>
</cp:coreProperties>
</file>